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F" w:rsidRDefault="00EB5D84">
      <w:bookmarkStart w:id="0" w:name="_Hlk83033742"/>
      <w:bookmarkStart w:id="1" w:name="_GoBack"/>
      <w:bookmarkEnd w:id="1"/>
      <w:r>
        <w:rPr>
          <w:noProof/>
          <w:lang w:eastAsia="pl-PL"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766F" w:rsidRDefault="00EB5D84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</w:rPr>
        <w:t>KLAUZULA INFORMACYJNA</w:t>
      </w:r>
    </w:p>
    <w:p w:rsidR="00F7766F" w:rsidRDefault="00EB5D84">
      <w:pPr>
        <w:pStyle w:val="NormalnyWeb"/>
        <w:spacing w:before="0" w:after="0" w:line="276" w:lineRule="auto"/>
        <w:ind w:right="-289"/>
        <w:jc w:val="center"/>
      </w:pPr>
      <w:r>
        <w:rPr>
          <w:rStyle w:val="Wyrnienie"/>
          <w:rFonts w:ascii="Arial Narrow" w:hAnsi="Arial Narrow" w:cs="Calibri"/>
          <w:b/>
        </w:rPr>
        <w:t xml:space="preserve"> (dla kandydatów do pracy w Gminnym Ośrodku Pomocy Społecznej w Żukowie)</w:t>
      </w:r>
    </w:p>
    <w:p w:rsidR="00F7766F" w:rsidRDefault="00EB5D84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</w:t>
      </w:r>
      <w:r>
        <w:rPr>
          <w:rFonts w:ascii="Arial Narrow" w:hAnsi="Arial Narrow"/>
        </w:rPr>
        <w:t>2016/679 z 27 kwietnia 2016 r. w sprawie ochrony osób fizycznych w związku z przetwarzaniem danych osobowych i w sprawie swobodnego przepływu takich danych oraz uchylenia dyrektywy 95/46/WE - dalej: „RODO” informujemy, że:</w:t>
      </w:r>
    </w:p>
    <w:p w:rsidR="00F7766F" w:rsidRDefault="00EB5D84">
      <w:pPr>
        <w:pStyle w:val="Akapitzlist"/>
        <w:spacing w:after="120" w:line="276" w:lineRule="auto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>1. Administratorem danych osobowy</w:t>
      </w:r>
      <w:r>
        <w:rPr>
          <w:rFonts w:ascii="Arial Narrow" w:hAnsi="Arial Narrow"/>
          <w:szCs w:val="24"/>
        </w:rPr>
        <w:t>ch jest Gminny Ośrodek Pomocy Społecznej w</w:t>
      </w:r>
      <w:r>
        <w:rPr>
          <w:rStyle w:val="Uwydatnienie"/>
          <w:rFonts w:ascii="Arial Narrow" w:hAnsi="Arial Narrow"/>
          <w:szCs w:val="24"/>
        </w:rPr>
        <w:t xml:space="preserve"> Żukowie przy ul. Bolesława Prusa 49, 83-330 Żukowo, tel.: 58 681-82-64, adres e-mail: </w:t>
      </w:r>
      <w:hyperlink r:id="rId8" w:history="1">
        <w:r>
          <w:rPr>
            <w:rStyle w:val="Hipercze"/>
            <w:rFonts w:ascii="Arial Narrow" w:hAnsi="Arial Narrow"/>
            <w:color w:val="auto"/>
            <w:szCs w:val="24"/>
          </w:rPr>
          <w:t>gops@zukowo.pl</w:t>
        </w:r>
      </w:hyperlink>
      <w:r>
        <w:rPr>
          <w:rFonts w:ascii="Arial Narrow" w:hAnsi="Arial Narrow"/>
          <w:szCs w:val="24"/>
        </w:rPr>
        <w:t xml:space="preserve"> </w:t>
      </w:r>
    </w:p>
    <w:p w:rsidR="00F7766F" w:rsidRDefault="00EB5D84">
      <w:pPr>
        <w:spacing w:after="120"/>
        <w:ind w:left="357"/>
        <w:jc w:val="both"/>
      </w:pPr>
      <w:r>
        <w:rPr>
          <w:rFonts w:ascii="Arial Narrow" w:hAnsi="Arial Narrow"/>
          <w:sz w:val="24"/>
          <w:szCs w:val="24"/>
        </w:rPr>
        <w:t>2. We wszystkich sprawach dotyczących ochrony danych osobowych, ma Pani/</w:t>
      </w:r>
      <w:r>
        <w:rPr>
          <w:rFonts w:ascii="Arial Narrow" w:hAnsi="Arial Narrow"/>
          <w:sz w:val="24"/>
          <w:szCs w:val="24"/>
        </w:rPr>
        <w:t xml:space="preserve">Pan prawo kontaktować się z naszym Inspektorem ochrony danych na adres e-mail: </w:t>
      </w:r>
      <w:hyperlink r:id="rId9" w:history="1">
        <w:r>
          <w:rPr>
            <w:rStyle w:val="Hipercze"/>
            <w:rFonts w:ascii="Arial Narrow" w:hAnsi="Arial Narrow"/>
            <w:color w:val="auto"/>
            <w:sz w:val="24"/>
            <w:szCs w:val="24"/>
          </w:rPr>
          <w:t>iodgops@zukowo.pl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</w:p>
    <w:p w:rsidR="00F7766F" w:rsidRDefault="00EB5D84">
      <w:pPr>
        <w:spacing w:line="276" w:lineRule="auto"/>
        <w:ind w:left="357"/>
      </w:pPr>
      <w:r>
        <w:rPr>
          <w:rStyle w:val="markedcontent"/>
          <w:rFonts w:ascii="Arial Narrow" w:hAnsi="Arial Narrow" w:cs="Arial"/>
          <w:sz w:val="24"/>
          <w:szCs w:val="24"/>
        </w:rPr>
        <w:t>3.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Pani/Pana dane osobowe przetwarzane będą w celu: </w:t>
      </w:r>
    </w:p>
    <w:p w:rsidR="00F7766F" w:rsidRDefault="00EB5D84">
      <w:pPr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a)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niezbędnym do zawarcia umowy o pracę, zgodnie z art. 6 ust.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1 lit. b) Rozporządzenia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E zwanym dalej „RODO"; </w:t>
      </w:r>
    </w:p>
    <w:p w:rsidR="00F7766F" w:rsidRDefault="00EB5D84">
      <w:pPr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b)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na podstawie udzielonej przez Panią/Pana zgody na przetwarzanie Pani/Pana danych osobowych dla celów rekrutacji przyszłych zgodnie z art. 6 ust. 1 lit. a) RODO; </w:t>
      </w:r>
    </w:p>
    <w:p w:rsidR="00F7766F" w:rsidRDefault="00EB5D84">
      <w:pPr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c)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na podstawie przepisów prawa art. 22 ¹ § 1 ustawy Kodeks Pracy.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4.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Zakres przetwarzanych danych osobowych obejmuje Pani/Pana dane w zakresie określonym przepisami prawa – art. 22¹§1 ustawy kodeks pracy czyli: imię (imiona) i nazwisko, datę urodzenia, dane kontaktowe wskazane przez taką osobę, wykształcenie, kwalifikac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je zawodowe, przebieg dotychczasowego zatrudnienia.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5.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Przysługuje Pani/Panu prawo żądania od Administratora dostępu do danych osobowych (na podstawie art. 15 RODO), ich sprostowania (na podstawie art. 16 RODO), usunięcia (na podstawie art. 17 RODO), ogra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niczenia przetwarzania (na podstawie art. 18 RODO), przenoszenia danych (na podstawie art. 20 RODO) oraz prawo do wniesienia sprzeciwu (na podstawie art. 21 RODO), o ile będzie istniała faktyczna i prawna możliwość realizacji tych praw.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6.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Przysługuje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Pani/Panu prawo wniesienia skargi do Prezesa Urzędu Ochrony Danych Osobowych, w przypadku gdy przetwarzanie przez Administratora danych osobowych narusza przepisy o ochronie danych osobowych.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7.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Kierownik Gminnego Ośrodka Pomocy Społecznej w Żukowie nie u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dostępni Pani/Pana danych osobowych innym podmiotom.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8.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Pani/Pana dane osobowe będą przetwarzane nie dłużej niż to będzie niezbędne do należytej realizacji celów, o których mowa w pkt. 3 maksymalnie przez okres trwania rekrutacji lub do czasu wycofania pr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zez Panią/Pana zgody, jednak nie dłużej niż przez okres dwóch lat od dnia złożenia przez Panią/Pana dokumentów aplikacyjnych. Po upływie tego okresu dane osobowe zostaną usunięte.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lastRenderedPageBreak/>
        <w:t>9.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Pani/Pana dane osobowe nie będą przekazywane do państwa trzeciego, ani o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rganizacji międzynarodowej.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10.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Nie powierzyliśmy przetwarzania Pani/Pana danych osobowych podmiotom przetwarzającym (procesorom). </w:t>
      </w:r>
    </w:p>
    <w:p w:rsidR="00F7766F" w:rsidRDefault="00EB5D84">
      <w:pPr>
        <w:spacing w:line="276" w:lineRule="auto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11.</w:t>
      </w:r>
      <w:r>
        <w:rPr>
          <w:rStyle w:val="markedcontent"/>
          <w:rFonts w:ascii="Arial Narrow" w:hAnsi="Arial Narrow" w:cs="Courier Ne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>Przetwarzanie Pani/Pana danych nie będzie podlegało zautomatyzowanemu podejmowaniu decyzji, w tym profilowaniu, o który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m mowa w art. 22 ust. 1 i 4 RODO. </w:t>
      </w:r>
    </w:p>
    <w:bookmarkEnd w:id="0"/>
    <w:p w:rsidR="00F7766F" w:rsidRDefault="00F7766F"/>
    <w:sectPr w:rsidR="00F776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84" w:rsidRDefault="00EB5D84">
      <w:pPr>
        <w:spacing w:after="0"/>
      </w:pPr>
      <w:r>
        <w:separator/>
      </w:r>
    </w:p>
  </w:endnote>
  <w:endnote w:type="continuationSeparator" w:id="0">
    <w:p w:rsidR="00EB5D84" w:rsidRDefault="00EB5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84" w:rsidRDefault="00EB5D8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B5D84" w:rsidRDefault="00EB5D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66F"/>
    <w:rsid w:val="00823207"/>
    <w:rsid w:val="00EB5D84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character" w:customStyle="1" w:styleId="markedcontent">
    <w:name w:val="markedconten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character" w:customStyle="1" w:styleId="markedcontent">
    <w:name w:val="markedconten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2021-11-25T08:30:00Z</dcterms:created>
  <dcterms:modified xsi:type="dcterms:W3CDTF">2021-11-25T08:30:00Z</dcterms:modified>
</cp:coreProperties>
</file>