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2" w:rsidRDefault="00A42F63">
      <w:pPr>
        <w:pStyle w:val="Nagwek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92DF2" w:rsidRDefault="00A42F63">
      <w:pPr>
        <w:pStyle w:val="Nagwek2"/>
        <w:spacing w:before="0"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KLAUZULA INFORMACYJNA </w:t>
      </w:r>
    </w:p>
    <w:p w:rsidR="00092DF2" w:rsidRDefault="00A42F63">
      <w:pPr>
        <w:pStyle w:val="Nagwek2"/>
        <w:spacing w:before="0"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dot. korespondencji elektronicznej</w:t>
      </w:r>
    </w:p>
    <w:p w:rsidR="00092DF2" w:rsidRDefault="00A42F6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podstawie art. 13 ust. 1 i 2 Rozporządzenia Parlamentu Europejskiego i Rady (UE) 2016/679 z 27 kwietnia 2016 r. w sprawie</w:t>
      </w:r>
      <w:r>
        <w:rPr>
          <w:rFonts w:ascii="Arial Narrow" w:hAnsi="Arial Narrow"/>
        </w:rPr>
        <w:t xml:space="preserve"> ochrony osób fizycznych w związku z przetwarzaniem danych osobowych i w sprawie swobodnego przepływu takich danych oraz uchylenia dyrektywy 95/46/WE - dalej: „RODO” informujemy, że:</w:t>
      </w:r>
    </w:p>
    <w:p w:rsidR="00092DF2" w:rsidRDefault="00A42F6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1. Administratorem Pani/Pana danych jest Gminny Ośrodek Pomocy Społecznej</w:t>
      </w:r>
      <w:r>
        <w:rPr>
          <w:rFonts w:ascii="Arial Narrow" w:hAnsi="Arial Narrow"/>
        </w:rPr>
        <w:t xml:space="preserve"> w Żukowie, przy ul. Bolesława Prusa 49, 83-330 Żukowo, tel. 58 681-82-64, adres e-mail: gops@zukowo.pl</w:t>
      </w:r>
    </w:p>
    <w:p w:rsidR="00092DF2" w:rsidRDefault="00A42F63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2. Administrator wyznaczył Inspektora Ochrony Danych, z którym może się Pani/Pan kontaktować we wszystkich sprawach dotyczących przetwarzania danych oso</w:t>
      </w:r>
      <w:r>
        <w:rPr>
          <w:rFonts w:ascii="Arial Narrow" w:hAnsi="Arial Narrow"/>
        </w:rPr>
        <w:t>bowych za pośrednictwem adresu email: iodgops@zukowo.pl  lub pisemnie na adres Administratora podany w pkt. 1.</w:t>
      </w:r>
    </w:p>
    <w:p w:rsidR="00092DF2" w:rsidRDefault="00A42F63">
      <w:pPr>
        <w:pStyle w:val="NormalnyWeb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 Pani/Pana dane będą przetwarzane na podstawie  art. 6 ust. 1 lit. c - przetwarzanie jest niezbędne do wypełnienia obowiązku prawnego ciążącego</w:t>
      </w:r>
      <w:r>
        <w:rPr>
          <w:rFonts w:ascii="Arial Narrow" w:hAnsi="Arial Narrow" w:cs="Arial"/>
        </w:rPr>
        <w:t xml:space="preserve"> na administratorze i art. 6 ust. 1 lit. e - przetwarzanie jest niezbędne do wykonania zadania realizowanego w interesie publicznym lub w ramach sprawowania władzy publicznej powierzonej administratorowi, ogólnego rozporządzenia o ochronie danych osobowych</w:t>
      </w:r>
      <w:r>
        <w:rPr>
          <w:rFonts w:ascii="Arial Narrow" w:hAnsi="Arial Narrow" w:cs="Arial"/>
        </w:rPr>
        <w:t xml:space="preserve"> (RODO).</w:t>
      </w:r>
    </w:p>
    <w:p w:rsidR="00092DF2" w:rsidRDefault="00A42F63">
      <w:pPr>
        <w:pStyle w:val="NormalnyWeb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 Pani/Pana dane będą przetwarzane w celu rozpatrzenia przesłanej korespondencji oraz w celu, dla którego zostały nam udostępnione.</w:t>
      </w:r>
    </w:p>
    <w:p w:rsidR="00092DF2" w:rsidRDefault="00A42F63">
      <w:pPr>
        <w:pStyle w:val="NormalnyWeb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 Pani/Pana dane osobowe mogą być przekazywane podmiotom przetwarzającym dane osobowe na zlecenie Administratora </w:t>
      </w:r>
      <w:r>
        <w:rPr>
          <w:rFonts w:ascii="Arial Narrow" w:hAnsi="Arial Narrow" w:cs="Arial"/>
        </w:rPr>
        <w:t>Danych Osobowych np. dostawcom usług IT, a także innym podmiotom na podstawie przepisów prawa powszechnie obowiązującego np. na wniosek sądu, policji.</w:t>
      </w:r>
    </w:p>
    <w:p w:rsidR="00092DF2" w:rsidRDefault="00A42F63">
      <w:pPr>
        <w:pStyle w:val="NormalnyWeb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6. Pani/Pana dane osobowe będą przetwarzane przez okres niezbędny do prowadzenia z Panią/Panem koresponde</w:t>
      </w:r>
      <w:r>
        <w:rPr>
          <w:rFonts w:ascii="Arial Narrow" w:hAnsi="Arial Narrow" w:cs="Arial"/>
        </w:rPr>
        <w:t>ncji na dany temat, a po tym czasie przez okres wymagany przez przepisy o narodowym zasobie archiwalnym i archiwach. Gminny Ośrodek Pomocy Społecznej stara się maksymalnie ograniczać okres przechowywania danych osobowych, które nie są już wykorzystywane.</w:t>
      </w:r>
    </w:p>
    <w:p w:rsidR="00092DF2" w:rsidRDefault="00A42F63">
      <w:pPr>
        <w:pStyle w:val="NormalnyWeb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>. Przysługuje Pani/Panu prawo dostępu do treści swoich danych oraz prawo żądania ich sprostowania, prawo do sprzeciwu, ich usunięcia po upływie wskazanego okresu lub ograniczenia ich przetwarzania. Przysługuje Pani/Panu również prawo wniesienia skargi do P</w:t>
      </w:r>
      <w:r>
        <w:rPr>
          <w:rFonts w:ascii="Arial Narrow" w:hAnsi="Arial Narrow" w:cs="Arial"/>
        </w:rPr>
        <w:t>rezesa Urzędu Ochrony Danych Osobowych (ul. Stawki 2, 00-193 Warszawa).</w:t>
      </w:r>
    </w:p>
    <w:p w:rsidR="00092DF2" w:rsidRDefault="00A42F63">
      <w:pPr>
        <w:pStyle w:val="NormalnyWeb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8. Podanie danych osobowych jest dobrowolne, jednakże ich podanie jest warunkiem udzielenia odpowiedzi na korespondencję.</w:t>
      </w:r>
    </w:p>
    <w:p w:rsidR="00092DF2" w:rsidRDefault="00092DF2"/>
    <w:sectPr w:rsidR="00092DF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63" w:rsidRDefault="00A42F63">
      <w:pPr>
        <w:spacing w:after="0" w:line="240" w:lineRule="auto"/>
      </w:pPr>
      <w:r>
        <w:separator/>
      </w:r>
    </w:p>
  </w:endnote>
  <w:endnote w:type="continuationSeparator" w:id="0">
    <w:p w:rsidR="00A42F63" w:rsidRDefault="00A4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63" w:rsidRDefault="00A42F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2F63" w:rsidRDefault="00A42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2DF2"/>
    <w:rsid w:val="00092DF2"/>
    <w:rsid w:val="002F501F"/>
    <w:rsid w:val="00A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RODO</cp:keywords>
  <cp:lastModifiedBy>Marlena Szlas</cp:lastModifiedBy>
  <cp:revision>2</cp:revision>
  <dcterms:created xsi:type="dcterms:W3CDTF">2021-11-25T08:36:00Z</dcterms:created>
  <dcterms:modified xsi:type="dcterms:W3CDTF">2021-11-25T08:36:00Z</dcterms:modified>
</cp:coreProperties>
</file>